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829B" w14:textId="0D15F8A8" w:rsidR="00D35C41" w:rsidRDefault="00D35C41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様式第</w:t>
      </w:r>
      <w:r w:rsidR="00C2436F">
        <w:rPr>
          <w:rFonts w:ascii="ＭＳ 明朝" w:eastAsia="ＭＳ 明朝" w:hAnsi="ＭＳ 明朝" w:hint="eastAsia"/>
          <w:sz w:val="22"/>
          <w:szCs w:val="24"/>
        </w:rPr>
        <w:t>11</w:t>
      </w:r>
      <w:r>
        <w:rPr>
          <w:rFonts w:ascii="ＭＳ 明朝" w:eastAsia="ＭＳ 明朝" w:hAnsi="ＭＳ 明朝" w:hint="eastAsia"/>
          <w:sz w:val="22"/>
          <w:szCs w:val="24"/>
        </w:rPr>
        <w:t>号（第</w:t>
      </w:r>
      <w:r w:rsidR="00C2436F">
        <w:rPr>
          <w:rFonts w:ascii="ＭＳ 明朝" w:eastAsia="ＭＳ 明朝" w:hAnsi="ＭＳ 明朝" w:hint="eastAsia"/>
          <w:sz w:val="22"/>
          <w:szCs w:val="24"/>
        </w:rPr>
        <w:t>12</w:t>
      </w:r>
      <w:r>
        <w:rPr>
          <w:rFonts w:ascii="ＭＳ 明朝" w:eastAsia="ＭＳ 明朝" w:hAnsi="ＭＳ 明朝" w:hint="eastAsia"/>
          <w:sz w:val="22"/>
          <w:szCs w:val="24"/>
        </w:rPr>
        <w:t>条関係）</w:t>
      </w:r>
    </w:p>
    <w:p w14:paraId="4B156357" w14:textId="74ABF24E" w:rsidR="009068DE" w:rsidRDefault="00D35C41" w:rsidP="00D35C41">
      <w:pPr>
        <w:jc w:val="righ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年　　月　　日</w:t>
      </w:r>
    </w:p>
    <w:p w14:paraId="1F0612E5" w14:textId="77777777" w:rsidR="00B308C6" w:rsidRDefault="00B308C6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77440E75" w14:textId="6DC5D0DA" w:rsidR="00D35C41" w:rsidRDefault="007C7FD7" w:rsidP="00B308C6">
      <w:pPr>
        <w:jc w:val="center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kern w:val="0"/>
          <w:sz w:val="22"/>
          <w:szCs w:val="24"/>
        </w:rPr>
        <w:t>建築基準法の適合状況調査結果</w:t>
      </w:r>
      <w:r w:rsidR="00B308C6" w:rsidRPr="00B308C6">
        <w:rPr>
          <w:rFonts w:ascii="ＭＳ 明朝" w:eastAsia="ＭＳ 明朝" w:hAnsi="ＭＳ 明朝" w:hint="eastAsia"/>
          <w:kern w:val="0"/>
          <w:sz w:val="22"/>
          <w:szCs w:val="24"/>
        </w:rPr>
        <w:t>報告書</w:t>
      </w:r>
      <w:r w:rsidR="008132C2">
        <w:rPr>
          <w:rFonts w:ascii="ＭＳ 明朝" w:eastAsia="ＭＳ 明朝" w:hAnsi="ＭＳ 明朝" w:hint="eastAsia"/>
          <w:kern w:val="0"/>
          <w:sz w:val="22"/>
          <w:szCs w:val="24"/>
        </w:rPr>
        <w:t>（実績報告用）</w:t>
      </w:r>
    </w:p>
    <w:p w14:paraId="386E27C6" w14:textId="470FAA3E" w:rsidR="00D35C41" w:rsidRDefault="00D35C41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3994E78F" w14:textId="37434B3A" w:rsidR="00B308C6" w:rsidRPr="00927654" w:rsidRDefault="00D35C41" w:rsidP="00927654">
      <w:pPr>
        <w:jc w:val="lef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三木町長　殿</w:t>
      </w:r>
    </w:p>
    <w:p w14:paraId="72E869C1" w14:textId="0F14FAB2" w:rsidR="00D35C41" w:rsidRPr="00D35C41" w:rsidRDefault="006A2EDD" w:rsidP="006A2EDD">
      <w:pPr>
        <w:ind w:right="-1" w:firstLineChars="1950" w:firstLine="4290"/>
        <w:rPr>
          <w:rFonts w:ascii="ＭＳ 明朝" w:eastAsia="ＭＳ 明朝" w:hAnsi="ＭＳ 明朝"/>
          <w:sz w:val="22"/>
          <w:szCs w:val="24"/>
          <w:u w:val="single"/>
        </w:rPr>
      </w:pPr>
      <w:r>
        <w:rPr>
          <w:rFonts w:ascii="ＭＳ 明朝" w:eastAsia="ＭＳ 明朝" w:hAnsi="ＭＳ 明朝" w:hint="eastAsia"/>
          <w:sz w:val="22"/>
          <w:szCs w:val="24"/>
          <w:u w:val="single"/>
        </w:rPr>
        <w:t>確認実施者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  <w:r w:rsidR="00D35C41"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8"/>
        </w:rPr>
        <w:t>氏</w:t>
      </w:r>
      <w:r w:rsidR="00D35C41"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8"/>
        </w:rPr>
        <w:t>名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　　　　　　　　　　</w:t>
      </w:r>
      <w:r w:rsidR="00E73129">
        <w:rPr>
          <w:rFonts w:ascii="ＭＳ 明朝" w:eastAsia="ＭＳ 明朝" w:hAnsi="ＭＳ 明朝" w:hint="eastAsia"/>
          <w:sz w:val="22"/>
          <w:szCs w:val="24"/>
          <w:u w:val="single"/>
        </w:rPr>
        <w:t>㊞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</w:t>
      </w:r>
    </w:p>
    <w:p w14:paraId="0B36FA3A" w14:textId="7519B512" w:rsidR="00D35C41" w:rsidRPr="00D35C41" w:rsidRDefault="00D35C41" w:rsidP="006A2EDD">
      <w:pPr>
        <w:ind w:firstLineChars="8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7"/>
        </w:rPr>
        <w:t>住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7"/>
        </w:rPr>
        <w:t>所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72921482" w14:textId="775CC0C3" w:rsidR="00D35C41" w:rsidRPr="00D35C41" w:rsidRDefault="00D35C41" w:rsidP="006A2EDD">
      <w:pPr>
        <w:ind w:firstLineChars="8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6"/>
        </w:rPr>
        <w:t>資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6"/>
        </w:rPr>
        <w:t>格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（　　　）級建築士　　　　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4E05A0FE" w14:textId="44C2582C" w:rsidR="00D35C41" w:rsidRPr="00D35C41" w:rsidRDefault="00D35C41" w:rsidP="006A2EDD">
      <w:pPr>
        <w:ind w:firstLineChars="25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>登録番号（　　　）登録第（　　　）号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0C2433B8" w14:textId="77777777" w:rsidR="00D35C41" w:rsidRDefault="00D35C41" w:rsidP="00D35C41">
      <w:pPr>
        <w:ind w:firstLineChars="19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</w:p>
    <w:p w14:paraId="6467BAEE" w14:textId="4C058DF8" w:rsidR="00D35C41" w:rsidRPr="00D35C41" w:rsidRDefault="00D35C41" w:rsidP="006A2EDD">
      <w:pPr>
        <w:ind w:firstLineChars="25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事務所名　　　　　　　　　　　　　　　</w:t>
      </w:r>
    </w:p>
    <w:p w14:paraId="69399986" w14:textId="4CD57A6C" w:rsidR="00D35C41" w:rsidRDefault="00D35C41" w:rsidP="006A2EDD">
      <w:pPr>
        <w:ind w:firstLineChars="1700" w:firstLine="5610"/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55"/>
          <w:kern w:val="0"/>
          <w:sz w:val="22"/>
          <w:szCs w:val="24"/>
          <w:u w:val="single"/>
          <w:fitText w:val="880" w:id="-479557632"/>
        </w:rPr>
        <w:t>連絡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632"/>
        </w:rPr>
        <w:t>先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34C65B39" w14:textId="38A67951" w:rsidR="00B308C6" w:rsidRDefault="00B308C6" w:rsidP="00B308C6">
      <w:pPr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</w:p>
    <w:p w14:paraId="6588E992" w14:textId="580CC344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="006A2EDD">
        <w:rPr>
          <w:rFonts w:ascii="ＭＳ 明朝" w:eastAsia="ＭＳ 明朝" w:hAnsi="ＭＳ 明朝" w:hint="eastAsia"/>
          <w:sz w:val="22"/>
          <w:szCs w:val="24"/>
        </w:rPr>
        <w:t>対象空き家に関する建築基準法の適合状況</w:t>
      </w:r>
      <w:r>
        <w:rPr>
          <w:rFonts w:ascii="ＭＳ 明朝" w:eastAsia="ＭＳ 明朝" w:hAnsi="ＭＳ 明朝" w:hint="eastAsia"/>
          <w:sz w:val="22"/>
          <w:szCs w:val="24"/>
        </w:rPr>
        <w:t>について、</w:t>
      </w:r>
      <w:r w:rsidR="006A2EDD">
        <w:rPr>
          <w:rFonts w:ascii="ＭＳ 明朝" w:eastAsia="ＭＳ 明朝" w:hAnsi="ＭＳ 明朝" w:hint="eastAsia"/>
          <w:sz w:val="22"/>
          <w:szCs w:val="24"/>
        </w:rPr>
        <w:t>以下のとおり</w:t>
      </w:r>
      <w:r>
        <w:rPr>
          <w:rFonts w:ascii="ＭＳ 明朝" w:eastAsia="ＭＳ 明朝" w:hAnsi="ＭＳ 明朝" w:hint="eastAsia"/>
          <w:sz w:val="22"/>
          <w:szCs w:val="24"/>
        </w:rPr>
        <w:t>報告します。</w:t>
      </w:r>
      <w:r w:rsidR="006A2EDD">
        <w:rPr>
          <w:rFonts w:ascii="ＭＳ 明朝" w:eastAsia="ＭＳ 明朝" w:hAnsi="ＭＳ 明朝" w:hint="eastAsia"/>
          <w:sz w:val="22"/>
          <w:szCs w:val="24"/>
        </w:rPr>
        <w:t>なお、</w:t>
      </w:r>
      <w:r w:rsidR="003D5DD5">
        <w:rPr>
          <w:rFonts w:ascii="ＭＳ 明朝" w:eastAsia="ＭＳ 明朝" w:hAnsi="ＭＳ 明朝" w:hint="eastAsia"/>
          <w:sz w:val="22"/>
          <w:szCs w:val="24"/>
        </w:rPr>
        <w:t>交付申請時点で不適合となっていた事項については</w:t>
      </w:r>
      <w:r w:rsidR="00030C07">
        <w:rPr>
          <w:rFonts w:ascii="ＭＳ 明朝" w:eastAsia="ＭＳ 明朝" w:hAnsi="ＭＳ 明朝" w:hint="eastAsia"/>
          <w:sz w:val="22"/>
          <w:szCs w:val="24"/>
        </w:rPr>
        <w:t>、</w:t>
      </w:r>
      <w:r w:rsidR="00EB20D6">
        <w:rPr>
          <w:rFonts w:ascii="ＭＳ 明朝" w:eastAsia="ＭＳ 明朝" w:hAnsi="ＭＳ 明朝" w:hint="eastAsia"/>
          <w:sz w:val="22"/>
          <w:szCs w:val="24"/>
        </w:rPr>
        <w:t>以下のとおり</w:t>
      </w:r>
      <w:r w:rsidR="003D5DD5">
        <w:rPr>
          <w:rFonts w:ascii="ＭＳ 明朝" w:eastAsia="ＭＳ 明朝" w:hAnsi="ＭＳ 明朝" w:hint="eastAsia"/>
          <w:sz w:val="22"/>
          <w:szCs w:val="24"/>
        </w:rPr>
        <w:t>是正しており、</w:t>
      </w:r>
      <w:r w:rsidR="006A2EDD">
        <w:rPr>
          <w:rFonts w:ascii="ＭＳ 明朝" w:eastAsia="ＭＳ 明朝" w:hAnsi="ＭＳ 明朝" w:hint="eastAsia"/>
          <w:sz w:val="22"/>
          <w:szCs w:val="24"/>
        </w:rPr>
        <w:t>報告内容については、</w:t>
      </w:r>
      <w:r>
        <w:rPr>
          <w:rFonts w:ascii="ＭＳ 明朝" w:eastAsia="ＭＳ 明朝" w:hAnsi="ＭＳ 明朝" w:hint="eastAsia"/>
          <w:sz w:val="22"/>
          <w:szCs w:val="24"/>
        </w:rPr>
        <w:t>現地と照合しており、事実に相違ないことを申し上げます。</w:t>
      </w:r>
    </w:p>
    <w:p w14:paraId="422FFB6A" w14:textId="45CCED38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</w:p>
    <w:p w14:paraId="542B6A75" w14:textId="24AD579F" w:rsidR="00B308C6" w:rsidRDefault="00B308C6" w:rsidP="006A2EDD">
      <w:pPr>
        <w:pStyle w:val="a7"/>
      </w:pPr>
      <w:r>
        <w:rPr>
          <w:rFonts w:hint="eastAsia"/>
        </w:rPr>
        <w:t>記</w:t>
      </w:r>
    </w:p>
    <w:p w14:paraId="290745D5" w14:textId="46451168" w:rsidR="006A2EDD" w:rsidRPr="006A2EDD" w:rsidRDefault="006A2EDD" w:rsidP="006A2EDD">
      <w:pPr>
        <w:rPr>
          <w:rFonts w:ascii="ＭＳ 明朝" w:eastAsia="ＭＳ 明朝" w:hAnsi="ＭＳ 明朝"/>
          <w:sz w:val="22"/>
          <w:szCs w:val="24"/>
        </w:rPr>
      </w:pPr>
      <w:r w:rsidRPr="006A2EDD">
        <w:rPr>
          <w:rFonts w:ascii="ＭＳ 明朝" w:eastAsia="ＭＳ 明朝" w:hAnsi="ＭＳ 明朝" w:hint="eastAsia"/>
          <w:sz w:val="22"/>
          <w:szCs w:val="24"/>
        </w:rPr>
        <w:t>１　対象空き家について</w:t>
      </w:r>
    </w:p>
    <w:tbl>
      <w:tblPr>
        <w:tblStyle w:val="ab"/>
        <w:tblW w:w="9639" w:type="dxa"/>
        <w:tblInd w:w="-5" w:type="dxa"/>
        <w:tblLook w:val="04A0" w:firstRow="1" w:lastRow="0" w:firstColumn="1" w:lastColumn="0" w:noHBand="0" w:noVBand="1"/>
      </w:tblPr>
      <w:tblGrid>
        <w:gridCol w:w="2268"/>
        <w:gridCol w:w="7371"/>
      </w:tblGrid>
      <w:tr w:rsidR="00B308C6" w14:paraId="26B6A06D" w14:textId="77777777" w:rsidTr="006A2EDD">
        <w:trPr>
          <w:trHeight w:val="708"/>
        </w:trPr>
        <w:tc>
          <w:tcPr>
            <w:tcW w:w="2268" w:type="dxa"/>
            <w:vAlign w:val="center"/>
          </w:tcPr>
          <w:p w14:paraId="539726E9" w14:textId="5A7B308E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利活用後の用途</w:t>
            </w:r>
          </w:p>
        </w:tc>
        <w:tc>
          <w:tcPr>
            <w:tcW w:w="7371" w:type="dxa"/>
            <w:vAlign w:val="center"/>
          </w:tcPr>
          <w:p w14:paraId="4AF4018D" w14:textId="77777777" w:rsidR="00EC46B2" w:rsidRDefault="00A5446A" w:rsidP="00EC46B2">
            <w:pPr>
              <w:pStyle w:val="a9"/>
              <w:ind w:right="33" w:firstLineChars="100" w:firstLine="220"/>
              <w:jc w:val="left"/>
            </w:pPr>
            <w:r>
              <w:rPr>
                <w:rFonts w:hint="eastAsia"/>
              </w:rPr>
              <w:t xml:space="preserve">□住宅（□一戸建ての住宅、□併用住宅）　　</w:t>
            </w:r>
          </w:p>
          <w:p w14:paraId="68BC9BEC" w14:textId="68D644DB" w:rsidR="00B308C6" w:rsidRDefault="00A5446A" w:rsidP="00EC46B2">
            <w:pPr>
              <w:pStyle w:val="a9"/>
              <w:ind w:right="33" w:firstLineChars="100" w:firstLine="220"/>
              <w:jc w:val="left"/>
            </w:pPr>
            <w:r>
              <w:rPr>
                <w:rFonts w:hint="eastAsia"/>
              </w:rPr>
              <w:t>□事業所</w:t>
            </w:r>
            <w:r w:rsidR="00EC46B2">
              <w:rPr>
                <w:rFonts w:hint="eastAsia"/>
              </w:rPr>
              <w:t>：詳細用途（　　　　　　　　　　　　　　　　　）</w:t>
            </w:r>
          </w:p>
        </w:tc>
      </w:tr>
      <w:tr w:rsidR="00B308C6" w14:paraId="2E5391F7" w14:textId="77777777" w:rsidTr="006A2EDD">
        <w:trPr>
          <w:trHeight w:val="548"/>
        </w:trPr>
        <w:tc>
          <w:tcPr>
            <w:tcW w:w="2268" w:type="dxa"/>
            <w:vAlign w:val="center"/>
          </w:tcPr>
          <w:p w14:paraId="7E1F9002" w14:textId="074A7ABE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空き家の所在地</w:t>
            </w:r>
          </w:p>
        </w:tc>
        <w:tc>
          <w:tcPr>
            <w:tcW w:w="7371" w:type="dxa"/>
          </w:tcPr>
          <w:p w14:paraId="5D9A9734" w14:textId="77777777" w:rsidR="00B308C6" w:rsidRDefault="00B308C6" w:rsidP="00B308C6">
            <w:pPr>
              <w:pStyle w:val="a9"/>
              <w:ind w:right="880"/>
              <w:jc w:val="both"/>
            </w:pPr>
            <w:r>
              <w:rPr>
                <w:rFonts w:hint="eastAsia"/>
              </w:rPr>
              <w:t>〒</w:t>
            </w:r>
          </w:p>
          <w:p w14:paraId="1BE4A9D2" w14:textId="0EA79D7B" w:rsidR="00B308C6" w:rsidRDefault="00B308C6" w:rsidP="00B308C6">
            <w:pPr>
              <w:pStyle w:val="a9"/>
              <w:ind w:right="880"/>
              <w:jc w:val="both"/>
              <w:rPr>
                <w:rFonts w:hint="eastAsia"/>
              </w:rPr>
            </w:pPr>
          </w:p>
        </w:tc>
      </w:tr>
      <w:tr w:rsidR="00CD326D" w14:paraId="7AC6881B" w14:textId="77777777" w:rsidTr="00671191">
        <w:trPr>
          <w:trHeight w:val="548"/>
        </w:trPr>
        <w:tc>
          <w:tcPr>
            <w:tcW w:w="2268" w:type="dxa"/>
            <w:vAlign w:val="center"/>
          </w:tcPr>
          <w:p w14:paraId="52D94F4C" w14:textId="2A6F7BB9" w:rsidR="00CD326D" w:rsidRDefault="00CD326D" w:rsidP="00CD326D">
            <w:pPr>
              <w:pStyle w:val="a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建築時期</w:t>
            </w:r>
          </w:p>
        </w:tc>
        <w:tc>
          <w:tcPr>
            <w:tcW w:w="7371" w:type="dxa"/>
            <w:vAlign w:val="center"/>
          </w:tcPr>
          <w:p w14:paraId="75C3FCCF" w14:textId="11EA2953" w:rsidR="00CD326D" w:rsidRDefault="00CD326D" w:rsidP="00CD326D">
            <w:pPr>
              <w:pStyle w:val="a9"/>
              <w:ind w:right="8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　　　　　年　　　　月建築</w:t>
            </w:r>
          </w:p>
        </w:tc>
      </w:tr>
    </w:tbl>
    <w:p w14:paraId="61B563C5" w14:textId="4F1BFAD0" w:rsidR="00B308C6" w:rsidRDefault="00B308C6" w:rsidP="00A5446A">
      <w:pPr>
        <w:pStyle w:val="a9"/>
        <w:ind w:right="880"/>
        <w:jc w:val="both"/>
      </w:pPr>
    </w:p>
    <w:p w14:paraId="7F71E9FB" w14:textId="0483D64F" w:rsidR="006A2EDD" w:rsidRDefault="006A2EDD" w:rsidP="00A5446A">
      <w:pPr>
        <w:pStyle w:val="a9"/>
        <w:ind w:right="880"/>
        <w:jc w:val="both"/>
      </w:pPr>
      <w:r>
        <w:rPr>
          <w:rFonts w:hint="eastAsia"/>
        </w:rPr>
        <w:t>２　主な規定の適合状況について</w:t>
      </w:r>
    </w:p>
    <w:p w14:paraId="50C14F38" w14:textId="41727590" w:rsidR="006A2EDD" w:rsidRDefault="006A2EDD" w:rsidP="006A2EDD">
      <w:pPr>
        <w:pStyle w:val="a9"/>
        <w:ind w:right="-1"/>
        <w:jc w:val="both"/>
      </w:pPr>
      <w:r>
        <w:rPr>
          <w:rFonts w:hint="eastAsia"/>
        </w:rPr>
        <w:t>※建築基準法に基づく主な規定（都市計画区域外の地域は、第20条の規定のみ確認すること）</w:t>
      </w:r>
    </w:p>
    <w:tbl>
      <w:tblPr>
        <w:tblStyle w:val="ab"/>
        <w:tblW w:w="9776" w:type="dxa"/>
        <w:tblLook w:val="04A0" w:firstRow="1" w:lastRow="0" w:firstColumn="1" w:lastColumn="0" w:noHBand="0" w:noVBand="1"/>
      </w:tblPr>
      <w:tblGrid>
        <w:gridCol w:w="3964"/>
        <w:gridCol w:w="5812"/>
      </w:tblGrid>
      <w:tr w:rsidR="00927654" w14:paraId="12B56D65" w14:textId="77777777" w:rsidTr="005E77FD">
        <w:tc>
          <w:tcPr>
            <w:tcW w:w="3964" w:type="dxa"/>
          </w:tcPr>
          <w:p w14:paraId="49AB1C77" w14:textId="36F36919" w:rsidR="00927654" w:rsidRDefault="00927654" w:rsidP="006A2EDD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第２０条　構造耐力</w:t>
            </w:r>
          </w:p>
        </w:tc>
        <w:tc>
          <w:tcPr>
            <w:tcW w:w="5812" w:type="dxa"/>
            <w:vAlign w:val="center"/>
          </w:tcPr>
          <w:p w14:paraId="396E9F90" w14:textId="12AD3EDD" w:rsidR="00927654" w:rsidRDefault="005E59EA" w:rsidP="003D081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  <w:p w14:paraId="084EBD37" w14:textId="5B5374BB" w:rsidR="005E77FD" w:rsidRDefault="005E77FD" w:rsidP="005E77FD">
            <w:pPr>
              <w:pStyle w:val="a9"/>
              <w:ind w:right="-1"/>
              <w:jc w:val="left"/>
            </w:pPr>
            <w:r>
              <w:rPr>
                <w:rFonts w:hint="eastAsia"/>
                <w:noProof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EADE86" wp14:editId="1EEAF3FD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60325</wp:posOffset>
                      </wp:positionV>
                      <wp:extent cx="45085" cy="1238250"/>
                      <wp:effectExtent l="0" t="0" r="12065" b="19050"/>
                      <wp:wrapNone/>
                      <wp:docPr id="2" name="左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23825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56E6C8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2" o:spid="_x0000_s1026" type="#_x0000_t85" style="position:absolute;left:0;text-align:left;margin-left:10.5pt;margin-top:4.75pt;width:3.5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" adj="66" strokecolor="black [3200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229C1" wp14:editId="1FF7652F">
                      <wp:simplePos x="0" y="0"/>
                      <wp:positionH relativeFrom="column">
                        <wp:posOffset>3525520</wp:posOffset>
                      </wp:positionH>
                      <wp:positionV relativeFrom="paragraph">
                        <wp:posOffset>48895</wp:posOffset>
                      </wp:positionV>
                      <wp:extent cx="45085" cy="1285875"/>
                      <wp:effectExtent l="0" t="0" r="12065" b="28575"/>
                      <wp:wrapNone/>
                      <wp:docPr id="3" name="右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285875"/>
                              </a:xfrm>
                              <a:prstGeom prst="righ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0A1C12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3" o:spid="_x0000_s1026" type="#_x0000_t86" style="position:absolute;left:0;text-align:left;margin-left:277.6pt;margin-top:3.85pt;width:3.5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" adj="63" strokecolor="black [3200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□(</w:t>
            </w:r>
            <w:r>
              <w:t>1)</w:t>
            </w:r>
            <w:r>
              <w:rPr>
                <w:rFonts w:hint="eastAsia"/>
              </w:rPr>
              <w:t>昭和56年6月1日以降に工事に着手した住宅</w:t>
            </w:r>
          </w:p>
          <w:p w14:paraId="4FBDAD6A" w14:textId="77777777" w:rsidR="005E77FD" w:rsidRDefault="005E77FD" w:rsidP="005E77FD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□</w:t>
            </w:r>
            <w:r>
              <w:t>(2)</w:t>
            </w:r>
            <w:r>
              <w:rPr>
                <w:rFonts w:hint="eastAsia"/>
              </w:rPr>
              <w:t>耐震診断結果、耐震性あり</w:t>
            </w:r>
          </w:p>
          <w:p w14:paraId="3AB28B75" w14:textId="77777777" w:rsidR="005E77FD" w:rsidRDefault="005E77FD" w:rsidP="005E77FD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　　 →住宅耐震補助の活用　□有　□無</w:t>
            </w:r>
          </w:p>
          <w:p w14:paraId="6E9CDA13" w14:textId="77777777" w:rsidR="005E77FD" w:rsidRDefault="005E77FD" w:rsidP="005E77FD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□</w:t>
            </w:r>
            <w:r>
              <w:t>(3)</w:t>
            </w:r>
            <w:r>
              <w:rPr>
                <w:rFonts w:hint="eastAsia"/>
              </w:rPr>
              <w:t>耐震改修により耐震性を確保済</w:t>
            </w:r>
          </w:p>
          <w:p w14:paraId="1266EB30" w14:textId="77777777" w:rsidR="005E77FD" w:rsidRDefault="005E77FD" w:rsidP="005E77FD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　　 →住宅耐震補助の活用　□有　□無</w:t>
            </w:r>
          </w:p>
          <w:p w14:paraId="446FDE71" w14:textId="115953A7" w:rsidR="00846AA5" w:rsidRDefault="005E77FD" w:rsidP="005E77FD">
            <w:pPr>
              <w:pStyle w:val="a9"/>
              <w:ind w:right="-1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　　□</w:t>
            </w:r>
            <w:r>
              <w:t>(4)</w:t>
            </w:r>
            <w:r>
              <w:rPr>
                <w:rFonts w:hint="eastAsia"/>
              </w:rPr>
              <w:t>耐震性不明</w:t>
            </w:r>
          </w:p>
        </w:tc>
      </w:tr>
      <w:tr w:rsidR="00927654" w14:paraId="465041FF" w14:textId="77777777" w:rsidTr="005E77FD">
        <w:tc>
          <w:tcPr>
            <w:tcW w:w="3964" w:type="dxa"/>
          </w:tcPr>
          <w:p w14:paraId="55327516" w14:textId="784FB382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第４３条　敷地等と道路との関係</w:t>
            </w:r>
          </w:p>
        </w:tc>
        <w:tc>
          <w:tcPr>
            <w:tcW w:w="5812" w:type="dxa"/>
            <w:vAlign w:val="center"/>
          </w:tcPr>
          <w:p w14:paraId="0BC2AC14" w14:textId="0B14C0E8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1879196D" w14:textId="77777777" w:rsidTr="005E77FD">
        <w:tc>
          <w:tcPr>
            <w:tcW w:w="3964" w:type="dxa"/>
          </w:tcPr>
          <w:p w14:paraId="1000BF76" w14:textId="0AE99B59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第４４条　道路内の建築制限</w:t>
            </w:r>
          </w:p>
        </w:tc>
        <w:tc>
          <w:tcPr>
            <w:tcW w:w="5812" w:type="dxa"/>
            <w:vAlign w:val="center"/>
          </w:tcPr>
          <w:p w14:paraId="07BDD3F5" w14:textId="39FFC2DA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702CE091" w14:textId="77777777" w:rsidTr="005E77FD">
        <w:tc>
          <w:tcPr>
            <w:tcW w:w="3964" w:type="dxa"/>
          </w:tcPr>
          <w:p w14:paraId="78D11FA5" w14:textId="7831DC89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第５２条　容積率</w:t>
            </w:r>
          </w:p>
        </w:tc>
        <w:tc>
          <w:tcPr>
            <w:tcW w:w="5812" w:type="dxa"/>
            <w:vAlign w:val="center"/>
          </w:tcPr>
          <w:p w14:paraId="09B7EDDD" w14:textId="7EC55F24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00AA4D94" w14:textId="77777777" w:rsidTr="005E77FD">
        <w:tc>
          <w:tcPr>
            <w:tcW w:w="3964" w:type="dxa"/>
          </w:tcPr>
          <w:p w14:paraId="04B01E1B" w14:textId="65D96CE0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第５３条　建</w:t>
            </w:r>
            <w:proofErr w:type="gramStart"/>
            <w:r>
              <w:rPr>
                <w:rFonts w:hint="eastAsia"/>
              </w:rPr>
              <w:t>ぺい</w:t>
            </w:r>
            <w:proofErr w:type="gramEnd"/>
            <w:r>
              <w:rPr>
                <w:rFonts w:hint="eastAsia"/>
              </w:rPr>
              <w:t>率</w:t>
            </w:r>
          </w:p>
        </w:tc>
        <w:tc>
          <w:tcPr>
            <w:tcW w:w="5812" w:type="dxa"/>
            <w:vAlign w:val="center"/>
          </w:tcPr>
          <w:p w14:paraId="737F95FF" w14:textId="7E7EC9E6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010BDE4F" w14:textId="77777777" w:rsidTr="005E77FD">
        <w:tc>
          <w:tcPr>
            <w:tcW w:w="3964" w:type="dxa"/>
          </w:tcPr>
          <w:p w14:paraId="206ED6A6" w14:textId="36CE468A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第５５条　建築物の高さ</w:t>
            </w:r>
          </w:p>
        </w:tc>
        <w:tc>
          <w:tcPr>
            <w:tcW w:w="5812" w:type="dxa"/>
            <w:vAlign w:val="center"/>
          </w:tcPr>
          <w:p w14:paraId="572D5467" w14:textId="5D45AA1C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3E9E546E" w14:textId="77777777" w:rsidTr="005E77FD">
        <w:tc>
          <w:tcPr>
            <w:tcW w:w="3964" w:type="dxa"/>
          </w:tcPr>
          <w:p w14:paraId="3F5C2144" w14:textId="32D2E90B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第５６条　建築物の各部分の高さ</w:t>
            </w:r>
          </w:p>
        </w:tc>
        <w:tc>
          <w:tcPr>
            <w:tcW w:w="5812" w:type="dxa"/>
            <w:vAlign w:val="center"/>
          </w:tcPr>
          <w:p w14:paraId="4C74F9C2" w14:textId="46FE83C7" w:rsidR="00927654" w:rsidRDefault="005E59EA" w:rsidP="00846AA5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</w:tbl>
    <w:p w14:paraId="2274704C" w14:textId="77777777" w:rsidR="00EC46B2" w:rsidRDefault="00EC46B2" w:rsidP="006A2EDD">
      <w:pPr>
        <w:pStyle w:val="a9"/>
        <w:ind w:right="-1"/>
        <w:jc w:val="both"/>
        <w:rPr>
          <w:rFonts w:hint="eastAsia"/>
        </w:rPr>
      </w:pPr>
    </w:p>
    <w:p w14:paraId="7EA8934B" w14:textId="3A6345D6" w:rsidR="006A2EDD" w:rsidRDefault="006A2EDD" w:rsidP="006A2EDD">
      <w:pPr>
        <w:pStyle w:val="a9"/>
        <w:ind w:right="-1"/>
        <w:jc w:val="both"/>
      </w:pPr>
      <w:r>
        <w:rPr>
          <w:rFonts w:hint="eastAsia"/>
        </w:rPr>
        <w:t>３　不適合箇所の是正方法について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263"/>
        <w:gridCol w:w="7473"/>
      </w:tblGrid>
      <w:tr w:rsidR="00927654" w14:paraId="341995F4" w14:textId="77777777" w:rsidTr="009279C6">
        <w:trPr>
          <w:trHeight w:val="3738"/>
        </w:trPr>
        <w:tc>
          <w:tcPr>
            <w:tcW w:w="2263" w:type="dxa"/>
            <w:vAlign w:val="center"/>
          </w:tcPr>
          <w:p w14:paraId="2ED5217B" w14:textId="77777777" w:rsidR="003B2399" w:rsidRDefault="00927654" w:rsidP="005A26FC">
            <w:pPr>
              <w:pStyle w:val="a9"/>
              <w:ind w:right="-1"/>
              <w:jc w:val="center"/>
            </w:pPr>
            <w:bookmarkStart w:id="0" w:name="_Hlk225422952"/>
            <w:r>
              <w:rPr>
                <w:rFonts w:hint="eastAsia"/>
              </w:rPr>
              <w:t>不適合</w:t>
            </w:r>
            <w:bookmarkEnd w:id="0"/>
            <w:r>
              <w:rPr>
                <w:rFonts w:hint="eastAsia"/>
              </w:rPr>
              <w:t>の場合</w:t>
            </w:r>
          </w:p>
          <w:p w14:paraId="43EB1803" w14:textId="55F18DAE" w:rsidR="00927654" w:rsidRDefault="00927654" w:rsidP="005A26FC">
            <w:pPr>
              <w:pStyle w:val="a9"/>
              <w:ind w:right="-1"/>
              <w:jc w:val="center"/>
            </w:pPr>
            <w:r>
              <w:rPr>
                <w:rFonts w:hint="eastAsia"/>
              </w:rPr>
              <w:t>の是正方法</w:t>
            </w:r>
          </w:p>
        </w:tc>
        <w:tc>
          <w:tcPr>
            <w:tcW w:w="7473" w:type="dxa"/>
          </w:tcPr>
          <w:p w14:paraId="2D05018F" w14:textId="77777777" w:rsidR="00927654" w:rsidRDefault="00927654" w:rsidP="006A2EDD">
            <w:pPr>
              <w:pStyle w:val="a9"/>
              <w:ind w:right="-1"/>
              <w:jc w:val="both"/>
            </w:pPr>
          </w:p>
        </w:tc>
      </w:tr>
    </w:tbl>
    <w:p w14:paraId="59F21600" w14:textId="7A34227C" w:rsidR="006A2EDD" w:rsidRDefault="00EC46B2" w:rsidP="006A2EDD">
      <w:pPr>
        <w:pStyle w:val="a9"/>
        <w:ind w:right="-1"/>
        <w:jc w:val="both"/>
      </w:pPr>
      <w:r>
        <w:rPr>
          <w:rFonts w:hint="eastAsia"/>
        </w:rPr>
        <w:t>※添付書類</w:t>
      </w:r>
    </w:p>
    <w:p w14:paraId="4C07D6BA" w14:textId="5DA54AB9" w:rsidR="00EC46B2" w:rsidRDefault="00EC46B2" w:rsidP="00131D16">
      <w:pPr>
        <w:pStyle w:val="a9"/>
        <w:ind w:leftChars="100" w:left="430" w:right="-1" w:hangingChars="100" w:hanging="220"/>
        <w:jc w:val="both"/>
      </w:pPr>
      <w:r>
        <w:rPr>
          <w:rFonts w:hint="eastAsia"/>
        </w:rPr>
        <w:t xml:space="preserve">１　「２　</w:t>
      </w:r>
      <w:r>
        <w:rPr>
          <w:rFonts w:hint="eastAsia"/>
        </w:rPr>
        <w:t>主な規定の適合状況について</w:t>
      </w:r>
      <w:r>
        <w:rPr>
          <w:rFonts w:hint="eastAsia"/>
        </w:rPr>
        <w:t>」</w:t>
      </w:r>
      <w:r w:rsidR="00131D16">
        <w:rPr>
          <w:rFonts w:hint="eastAsia"/>
        </w:rPr>
        <w:t>の各</w:t>
      </w:r>
      <w:r w:rsidR="000A07A2">
        <w:rPr>
          <w:rFonts w:hint="eastAsia"/>
        </w:rPr>
        <w:t>規定</w:t>
      </w:r>
      <w:r>
        <w:rPr>
          <w:rFonts w:hint="eastAsia"/>
        </w:rPr>
        <w:t>に</w:t>
      </w:r>
      <w:r w:rsidR="00131D16">
        <w:rPr>
          <w:rFonts w:hint="eastAsia"/>
        </w:rPr>
        <w:t>おい</w:t>
      </w:r>
      <w:r>
        <w:rPr>
          <w:rFonts w:hint="eastAsia"/>
        </w:rPr>
        <w:t>て、</w:t>
      </w:r>
      <w:r w:rsidR="000A07A2">
        <w:rPr>
          <w:rFonts w:hint="eastAsia"/>
        </w:rPr>
        <w:t>適合とな</w:t>
      </w:r>
      <w:r w:rsidR="00443C4F">
        <w:rPr>
          <w:rFonts w:hint="eastAsia"/>
        </w:rPr>
        <w:t>る</w:t>
      </w:r>
      <w:r>
        <w:rPr>
          <w:rFonts w:hint="eastAsia"/>
        </w:rPr>
        <w:t>ことが証明できる書類</w:t>
      </w:r>
      <w:r w:rsidR="000A07A2">
        <w:rPr>
          <w:rFonts w:hint="eastAsia"/>
        </w:rPr>
        <w:t>またはその</w:t>
      </w:r>
      <w:r>
        <w:rPr>
          <w:rFonts w:hint="eastAsia"/>
        </w:rPr>
        <w:t>写し</w:t>
      </w:r>
    </w:p>
    <w:p w14:paraId="508231EB" w14:textId="6C5FF1C3" w:rsidR="00EC46B2" w:rsidRPr="00927654" w:rsidRDefault="00EC46B2" w:rsidP="00EC46B2">
      <w:pPr>
        <w:pStyle w:val="a9"/>
        <w:ind w:right="-1" w:firstLineChars="100" w:firstLine="220"/>
        <w:jc w:val="both"/>
        <w:rPr>
          <w:rFonts w:hint="eastAsia"/>
        </w:rPr>
      </w:pPr>
      <w:r>
        <w:rPr>
          <w:rFonts w:hint="eastAsia"/>
        </w:rPr>
        <w:t xml:space="preserve">２　</w:t>
      </w:r>
      <w:r w:rsidR="000A07A2">
        <w:rPr>
          <w:rFonts w:hint="eastAsia"/>
        </w:rPr>
        <w:t>その他、町長が必要と認める書類</w:t>
      </w:r>
    </w:p>
    <w:sectPr w:rsidR="00EC46B2" w:rsidRPr="00927654" w:rsidSect="006A2ED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23F51" w14:textId="77777777" w:rsidR="00D35C41" w:rsidRDefault="00D35C41" w:rsidP="00D35C41">
      <w:r>
        <w:separator/>
      </w:r>
    </w:p>
  </w:endnote>
  <w:endnote w:type="continuationSeparator" w:id="0">
    <w:p w14:paraId="0829C440" w14:textId="77777777" w:rsidR="00D35C41" w:rsidRDefault="00D35C41" w:rsidP="00D3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1BD3" w14:textId="77777777" w:rsidR="00D35C41" w:rsidRDefault="00D35C41" w:rsidP="00D35C41">
      <w:r>
        <w:separator/>
      </w:r>
    </w:p>
  </w:footnote>
  <w:footnote w:type="continuationSeparator" w:id="0">
    <w:p w14:paraId="2CFEFDD1" w14:textId="77777777" w:rsidR="00D35C41" w:rsidRDefault="00D35C41" w:rsidP="00D35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D6E30"/>
    <w:multiLevelType w:val="hybridMultilevel"/>
    <w:tmpl w:val="D2942904"/>
    <w:lvl w:ilvl="0" w:tplc="C51A2098">
      <w:start w:val="12"/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13C115FD"/>
    <w:multiLevelType w:val="hybridMultilevel"/>
    <w:tmpl w:val="EB188B36"/>
    <w:lvl w:ilvl="0" w:tplc="5B0E80A6"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2" w15:restartNumberingAfterBreak="0">
    <w:nsid w:val="24754A38"/>
    <w:multiLevelType w:val="hybridMultilevel"/>
    <w:tmpl w:val="A4FCE710"/>
    <w:lvl w:ilvl="0" w:tplc="1E8C2E9C"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757017E8"/>
    <w:multiLevelType w:val="hybridMultilevel"/>
    <w:tmpl w:val="E14CD4C4"/>
    <w:lvl w:ilvl="0" w:tplc="2702CC3E"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DE"/>
    <w:rsid w:val="00030C07"/>
    <w:rsid w:val="000434AF"/>
    <w:rsid w:val="000A07A2"/>
    <w:rsid w:val="000B7901"/>
    <w:rsid w:val="00131D16"/>
    <w:rsid w:val="003B2399"/>
    <w:rsid w:val="003D081A"/>
    <w:rsid w:val="003D5DD5"/>
    <w:rsid w:val="00443C4F"/>
    <w:rsid w:val="004B21BD"/>
    <w:rsid w:val="004E190B"/>
    <w:rsid w:val="005A26FC"/>
    <w:rsid w:val="005E59EA"/>
    <w:rsid w:val="005E77FD"/>
    <w:rsid w:val="0061503B"/>
    <w:rsid w:val="006A2EDD"/>
    <w:rsid w:val="007C7FD7"/>
    <w:rsid w:val="008132C2"/>
    <w:rsid w:val="00846AA5"/>
    <w:rsid w:val="009068DE"/>
    <w:rsid w:val="00927654"/>
    <w:rsid w:val="009279C6"/>
    <w:rsid w:val="00A13FA9"/>
    <w:rsid w:val="00A5446A"/>
    <w:rsid w:val="00B234A7"/>
    <w:rsid w:val="00B308C6"/>
    <w:rsid w:val="00BE2C41"/>
    <w:rsid w:val="00C2436F"/>
    <w:rsid w:val="00CD326D"/>
    <w:rsid w:val="00D35C41"/>
    <w:rsid w:val="00D4081C"/>
    <w:rsid w:val="00E32613"/>
    <w:rsid w:val="00E73129"/>
    <w:rsid w:val="00EB20D6"/>
    <w:rsid w:val="00E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28DC0B"/>
  <w15:chartTrackingRefBased/>
  <w15:docId w15:val="{5FAB059D-18CE-44F3-AA81-BF85B341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35C41"/>
  </w:style>
  <w:style w:type="paragraph" w:styleId="a5">
    <w:name w:val="footer"/>
    <w:basedOn w:val="a"/>
    <w:link w:val="a6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35C41"/>
  </w:style>
  <w:style w:type="paragraph" w:styleId="a7">
    <w:name w:val="Note Heading"/>
    <w:basedOn w:val="a"/>
    <w:next w:val="a"/>
    <w:link w:val="a8"/>
    <w:uiPriority w:val="99"/>
    <w:unhideWhenUsed/>
    <w:rsid w:val="00B308C6"/>
    <w:pPr>
      <w:jc w:val="center"/>
    </w:pPr>
    <w:rPr>
      <w:rFonts w:ascii="ＭＳ 明朝" w:eastAsia="ＭＳ 明朝" w:hAnsi="ＭＳ 明朝"/>
      <w:sz w:val="22"/>
      <w:szCs w:val="24"/>
    </w:rPr>
  </w:style>
  <w:style w:type="character" w:customStyle="1" w:styleId="a8">
    <w:name w:val="記 (文字)"/>
    <w:basedOn w:val="a0"/>
    <w:link w:val="a7"/>
    <w:uiPriority w:val="99"/>
    <w:rsid w:val="00B308C6"/>
    <w:rPr>
      <w:rFonts w:ascii="ＭＳ 明朝" w:eastAsia="ＭＳ 明朝" w:hAnsi="ＭＳ 明朝"/>
      <w:sz w:val="22"/>
      <w:szCs w:val="24"/>
    </w:rPr>
  </w:style>
  <w:style w:type="paragraph" w:styleId="a9">
    <w:name w:val="Closing"/>
    <w:basedOn w:val="a"/>
    <w:link w:val="aa"/>
    <w:uiPriority w:val="99"/>
    <w:unhideWhenUsed/>
    <w:rsid w:val="00B308C6"/>
    <w:pPr>
      <w:jc w:val="right"/>
    </w:pPr>
    <w:rPr>
      <w:rFonts w:ascii="ＭＳ 明朝" w:eastAsia="ＭＳ 明朝" w:hAnsi="ＭＳ 明朝"/>
      <w:sz w:val="22"/>
      <w:szCs w:val="24"/>
    </w:rPr>
  </w:style>
  <w:style w:type="character" w:customStyle="1" w:styleId="aa">
    <w:name w:val="結語 (文字)"/>
    <w:basedOn w:val="a0"/>
    <w:link w:val="a9"/>
    <w:uiPriority w:val="99"/>
    <w:rsid w:val="00B308C6"/>
    <w:rPr>
      <w:rFonts w:ascii="ＭＳ 明朝" w:eastAsia="ＭＳ 明朝" w:hAnsi="ＭＳ 明朝"/>
      <w:sz w:val="22"/>
      <w:szCs w:val="24"/>
    </w:rPr>
  </w:style>
  <w:style w:type="table" w:styleId="ab">
    <w:name w:val="Table Grid"/>
    <w:basedOn w:val="a1"/>
    <w:uiPriority w:val="39"/>
    <w:rsid w:val="00B308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黒田　裕太</dc:creator>
  <cp:keywords/>
  <dc:description/>
  <cp:lastModifiedBy>黒田　裕太</cp:lastModifiedBy>
  <cp:revision>33</cp:revision>
  <cp:lastPrinted>2026-03-26T10:16:00Z</cp:lastPrinted>
  <dcterms:created xsi:type="dcterms:W3CDTF">2026-03-13T00:56:00Z</dcterms:created>
  <dcterms:modified xsi:type="dcterms:W3CDTF">2026-03-26T11:41:00Z</dcterms:modified>
</cp:coreProperties>
</file>